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5F27" w:rsidRDefault="005A5F27" w:rsidP="00FC1F0A">
      <w:pPr>
        <w:jc w:val="right"/>
      </w:pPr>
    </w:p>
    <w:p w:rsidR="005A5F27" w:rsidRDefault="005A5F27" w:rsidP="00FC1F0A">
      <w:pPr>
        <w:jc w:val="right"/>
      </w:pPr>
      <w:r>
        <w:t>Załącznik Nr 5 do Uchwały ….../2023</w:t>
      </w:r>
    </w:p>
    <w:p w:rsidR="005A5F27" w:rsidRDefault="005A5F27" w:rsidP="00FC1F0A">
      <w:pPr>
        <w:jc w:val="right"/>
      </w:pPr>
      <w:r>
        <w:t>z dnia ……………..….…………. 2023 roku</w:t>
      </w:r>
    </w:p>
    <w:p w:rsidR="005A5F27" w:rsidRDefault="005A5F27" w:rsidP="00FC1F0A">
      <w:pPr>
        <w:jc w:val="right"/>
      </w:pPr>
      <w:r>
        <w:t>Rady Miejskiej w Kamieńcu Ząbkowickim</w:t>
      </w:r>
    </w:p>
    <w:p w:rsidR="005A5F27" w:rsidRDefault="005A5F27" w:rsidP="00FC1F0A">
      <w:pPr>
        <w:jc w:val="right"/>
      </w:pPr>
    </w:p>
    <w:p w:rsidR="005A5F27" w:rsidRDefault="005A5F27" w:rsidP="00654EA2"/>
    <w:p w:rsidR="005A5F27" w:rsidRDefault="005A5F27" w:rsidP="00654EA2">
      <w:pPr>
        <w:jc w:val="center"/>
      </w:pPr>
    </w:p>
    <w:p w:rsidR="005A5F27" w:rsidRPr="002963EF" w:rsidRDefault="005A5F27" w:rsidP="00654EA2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SOŁECKA STARATEGIA ROZWOJU</w:t>
      </w:r>
    </w:p>
    <w:p w:rsidR="005A5F27" w:rsidRPr="002963EF" w:rsidRDefault="005A5F27" w:rsidP="00654EA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OŻARY</w:t>
      </w:r>
    </w:p>
    <w:p w:rsidR="005A5F27" w:rsidRDefault="005A5F27" w:rsidP="003C4651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NA LATA 202</w:t>
      </w:r>
      <w:r>
        <w:rPr>
          <w:b/>
          <w:i/>
          <w:sz w:val="48"/>
          <w:szCs w:val="48"/>
        </w:rPr>
        <w:t>3</w:t>
      </w:r>
      <w:r w:rsidRPr="002963EF">
        <w:rPr>
          <w:b/>
          <w:i/>
          <w:sz w:val="48"/>
          <w:szCs w:val="48"/>
        </w:rPr>
        <w:t>-20</w:t>
      </w:r>
      <w:r>
        <w:rPr>
          <w:b/>
          <w:i/>
          <w:sz w:val="48"/>
          <w:szCs w:val="48"/>
        </w:rPr>
        <w:t>27</w:t>
      </w:r>
    </w:p>
    <w:p w:rsidR="005A5F27" w:rsidRDefault="005A5F27" w:rsidP="00654EA2">
      <w:pPr>
        <w:jc w:val="center"/>
        <w:rPr>
          <w:b/>
          <w:sz w:val="36"/>
          <w:szCs w:val="36"/>
        </w:rPr>
      </w:pPr>
    </w:p>
    <w:p w:rsidR="005A5F27" w:rsidRDefault="005A5F27" w:rsidP="00654EA2">
      <w:pPr>
        <w:jc w:val="center"/>
        <w:rPr>
          <w:b/>
          <w:sz w:val="36"/>
          <w:szCs w:val="36"/>
        </w:rPr>
      </w:pPr>
      <w:r w:rsidRPr="009C2254">
        <w:rPr>
          <w:b/>
          <w:noProof/>
          <w:sz w:val="36"/>
          <w:szCs w:val="36"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24" o:spid="_x0000_i1025" type="#_x0000_t75" style="width:430.2pt;height:291pt;visibility:visible">
            <v:imagedata r:id="rId7" o:title=""/>
          </v:shape>
        </w:pict>
      </w:r>
    </w:p>
    <w:p w:rsidR="005A5F27" w:rsidRDefault="005A5F27" w:rsidP="00654EA2">
      <w:pPr>
        <w:jc w:val="center"/>
        <w:rPr>
          <w:noProof/>
          <w:lang w:eastAsia="pl-PL"/>
        </w:rPr>
      </w:pPr>
    </w:p>
    <w:p w:rsidR="005A5F27" w:rsidRDefault="005A5F27" w:rsidP="00654EA2">
      <w:pPr>
        <w:jc w:val="center"/>
        <w:rPr>
          <w:noProof/>
          <w:lang w:eastAsia="pl-PL"/>
        </w:rPr>
      </w:pPr>
    </w:p>
    <w:p w:rsidR="005A5F27" w:rsidRPr="000C3FBC" w:rsidRDefault="005A5F27" w:rsidP="00654EA2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t>Wprowadzenie: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Ma charakter integracyjny dla mieszkańców wsi Ożary z organizacjami pozarządowymi oraz Urzędu Miejskiego w Kamieńcu Ząbkowickim.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Ożary:</w:t>
      </w:r>
    </w:p>
    <w:p w:rsidR="005A5F27" w:rsidRDefault="005A5F27" w:rsidP="00654EA2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 w:rsidRPr="00D80131">
        <w:rPr>
          <w:rFonts w:cs="Calibri"/>
          <w:sz w:val="28"/>
          <w:szCs w:val="28"/>
        </w:rPr>
        <w:t>przeprowadzono analizę zasobów, która uświadomiła co już mamy, czym dysponujemy i jakie znaczenie mają te zasoby dla dalszego r</w:t>
      </w:r>
      <w:r>
        <w:rPr>
          <w:rFonts w:cs="Calibri"/>
          <w:sz w:val="28"/>
          <w:szCs w:val="28"/>
        </w:rPr>
        <w:t>ozwoju społeczności wsi Ożary; spisano dobra materialne i niematerialne będące w posiadaniu lokalnej społeczności;</w:t>
      </w:r>
    </w:p>
    <w:p w:rsidR="005A5F27" w:rsidRDefault="005A5F27" w:rsidP="00654EA2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Ożary, która określa mocne i słabe jej strony, występujące szanse i zagrożenia dla jej rozwoju</w:t>
      </w:r>
    </w:p>
    <w:p w:rsidR="005A5F27" w:rsidRDefault="005A5F27" w:rsidP="00654EA2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t>Krótka charakterystyka wsi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Wieś Ożary</w:t>
      </w:r>
      <w:r w:rsidRPr="000C3FBC">
        <w:rPr>
          <w:rFonts w:cs="Calibri"/>
          <w:sz w:val="28"/>
          <w:szCs w:val="28"/>
        </w:rPr>
        <w:t xml:space="preserve"> to wieś leżąca w gminie Kamieniec Ząbkowicki. Należy do województwa dolnośl</w:t>
      </w:r>
      <w:r>
        <w:rPr>
          <w:rFonts w:cs="Calibri"/>
          <w:sz w:val="28"/>
          <w:szCs w:val="28"/>
        </w:rPr>
        <w:t>ąskiego, powiatu ząbkowickiego.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 w:rsidRPr="009C2254">
        <w:rPr>
          <w:rFonts w:cs="Calibri"/>
          <w:noProof/>
          <w:sz w:val="28"/>
          <w:szCs w:val="28"/>
          <w:lang w:eastAsia="pl-PL"/>
        </w:rPr>
        <w:pict>
          <v:shape id="Obraz 1" o:spid="_x0000_i1026" type="#_x0000_t75" style="width:450.6pt;height:298.2pt;visibility:visible">
            <v:imagedata r:id="rId8" o:title=""/>
          </v:shape>
        </w:pict>
      </w:r>
    </w:p>
    <w:p w:rsidR="005A5F27" w:rsidRDefault="005A5F27" w:rsidP="00654EA2">
      <w:pPr>
        <w:jc w:val="center"/>
        <w:rPr>
          <w:rFonts w:cs="Calibri"/>
          <w:sz w:val="28"/>
          <w:szCs w:val="28"/>
        </w:rPr>
      </w:pP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 w:rsidRPr="002B3250">
        <w:rPr>
          <w:rFonts w:cs="Calibri"/>
          <w:sz w:val="28"/>
          <w:szCs w:val="28"/>
        </w:rPr>
        <w:t xml:space="preserve">Ożary zlokalizowane są na Przedgórzu Paczkowskim, na południe od Kamieńca </w:t>
      </w:r>
      <w:r>
        <w:rPr>
          <w:rFonts w:cs="Calibri"/>
          <w:sz w:val="28"/>
          <w:szCs w:val="28"/>
        </w:rPr>
        <w:t xml:space="preserve">Ząbkowickiego </w:t>
      </w:r>
      <w:r w:rsidRPr="002B3250">
        <w:rPr>
          <w:rFonts w:cs="Calibri"/>
          <w:sz w:val="28"/>
          <w:szCs w:val="28"/>
        </w:rPr>
        <w:t xml:space="preserve">i przy lokalnej drodze z Kamieńca na Przełęcz Kłodzką, pomiędzy Górami Bardzkimi i Złotymi. Wieś leży w górnej i dolnej części doliny Ożarskiego Potoku, dopływu Nysy Kłodzkiej. Około połowy XVIII wieku wieś miała taki zasięg jak obecnie i była dużą łańcuchówką z kościołem, folwarkiem sołeckim i zwartym siedliskiem. W północnej i południowej części wsi znajdowały się młyny. </w:t>
      </w:r>
      <w:r>
        <w:rPr>
          <w:rFonts w:cs="Calibri"/>
          <w:sz w:val="28"/>
          <w:szCs w:val="28"/>
        </w:rPr>
        <w:t>N</w:t>
      </w:r>
      <w:r w:rsidRPr="002B3250">
        <w:rPr>
          <w:rFonts w:cs="Calibri"/>
          <w:sz w:val="28"/>
          <w:szCs w:val="28"/>
        </w:rPr>
        <w:t xml:space="preserve">a wschód od górnego, południowego krańca wsi </w:t>
      </w:r>
      <w:r>
        <w:rPr>
          <w:rFonts w:cs="Calibri"/>
          <w:sz w:val="28"/>
          <w:szCs w:val="28"/>
        </w:rPr>
        <w:t xml:space="preserve">położony był </w:t>
      </w:r>
      <w:r w:rsidRPr="002B3250">
        <w:rPr>
          <w:rFonts w:cs="Calibri"/>
          <w:sz w:val="28"/>
          <w:szCs w:val="28"/>
        </w:rPr>
        <w:t xml:space="preserve">folwark polny Bauerhof. </w:t>
      </w:r>
      <w:r>
        <w:rPr>
          <w:rFonts w:cs="Calibri"/>
          <w:sz w:val="28"/>
          <w:szCs w:val="28"/>
        </w:rPr>
        <w:t>Z</w:t>
      </w:r>
      <w:r w:rsidRPr="002B3250">
        <w:rPr>
          <w:rFonts w:cs="Calibri"/>
          <w:sz w:val="28"/>
          <w:szCs w:val="28"/>
        </w:rPr>
        <w:t>achowały się: historyczny układ przestrzenny wsi, rozkład okazalszej zabudowy, stare podziały gruntów (rozłogi), relikty rozparcelowanego folwarku oraz sąsiadującego z nim parodomowego przysiółka. Wszystkie te elementy układu wsi czytelne są także i dziś z tym, że siedlisko zostało ograniczone do działek budowlanych. Zanikł też częściowo układ rozłogów.</w:t>
      </w:r>
    </w:p>
    <w:p w:rsidR="005A5F27" w:rsidRPr="00B91C08" w:rsidRDefault="005A5F27" w:rsidP="00B91C0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</w:t>
      </w:r>
      <w:r w:rsidRPr="002B53B0">
        <w:rPr>
          <w:rFonts w:cs="Calibri"/>
          <w:sz w:val="28"/>
          <w:szCs w:val="28"/>
        </w:rPr>
        <w:t xml:space="preserve">edług Narodowego Spisu Powszechnego Ludności i Mieszkań z 2021 roku </w:t>
      </w:r>
      <w:r>
        <w:rPr>
          <w:rFonts w:cs="Calibri"/>
          <w:sz w:val="28"/>
          <w:szCs w:val="28"/>
        </w:rPr>
        <w:t xml:space="preserve">wieś zamieszkiwana była przez </w:t>
      </w:r>
      <w:r w:rsidRPr="00B91C08">
        <w:rPr>
          <w:rFonts w:cs="Calibri"/>
          <w:sz w:val="28"/>
          <w:szCs w:val="28"/>
        </w:rPr>
        <w:t>512 mie</w:t>
      </w:r>
      <w:r>
        <w:rPr>
          <w:rFonts w:cs="Calibri"/>
          <w:sz w:val="28"/>
          <w:szCs w:val="28"/>
        </w:rPr>
        <w:t>szkańców, z czego 50,2% stanowiły</w:t>
      </w:r>
      <w:r w:rsidRPr="00B91C08">
        <w:rPr>
          <w:rFonts w:cs="Calibri"/>
          <w:sz w:val="28"/>
          <w:szCs w:val="28"/>
        </w:rPr>
        <w:t xml:space="preserve"> kobiety, a 49,8% mężczyźni.</w:t>
      </w:r>
    </w:p>
    <w:p w:rsidR="005A5F27" w:rsidRPr="0095717C" w:rsidRDefault="005A5F27" w:rsidP="00654EA2">
      <w:pPr>
        <w:jc w:val="both"/>
        <w:rPr>
          <w:rFonts w:cs="Calibri"/>
          <w:b/>
          <w:sz w:val="28"/>
          <w:szCs w:val="28"/>
          <w:u w:val="single"/>
        </w:rPr>
      </w:pPr>
      <w:r w:rsidRPr="0095717C">
        <w:rPr>
          <w:rFonts w:cs="Calibri"/>
          <w:b/>
          <w:sz w:val="28"/>
          <w:szCs w:val="28"/>
          <w:u w:val="single"/>
        </w:rPr>
        <w:t>Zabytki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 w:rsidRPr="0095717C">
        <w:rPr>
          <w:rFonts w:cs="Calibri"/>
          <w:sz w:val="28"/>
          <w:szCs w:val="28"/>
        </w:rPr>
        <w:t xml:space="preserve">Strefy „A” </w:t>
      </w:r>
      <w:r>
        <w:rPr>
          <w:rFonts w:cs="Calibri"/>
          <w:sz w:val="28"/>
          <w:szCs w:val="28"/>
        </w:rPr>
        <w:t xml:space="preserve">tj. strefę </w:t>
      </w:r>
      <w:r w:rsidRPr="0095717C">
        <w:rPr>
          <w:rFonts w:cs="Calibri"/>
          <w:sz w:val="28"/>
          <w:szCs w:val="28"/>
        </w:rPr>
        <w:t>ścisłej ochrony konserwatorskiej stanowią</w:t>
      </w:r>
      <w:r>
        <w:rPr>
          <w:rFonts w:cs="Calibri"/>
          <w:sz w:val="28"/>
          <w:szCs w:val="28"/>
        </w:rPr>
        <w:t>cą</w:t>
      </w:r>
      <w:r w:rsidRPr="0095717C">
        <w:rPr>
          <w:rFonts w:cs="Calibri"/>
          <w:sz w:val="28"/>
          <w:szCs w:val="28"/>
        </w:rPr>
        <w:t xml:space="preserve"> obszary uznane za szczególnie ważne pod względem przek</w:t>
      </w:r>
      <w:r>
        <w:rPr>
          <w:rFonts w:cs="Calibri"/>
          <w:sz w:val="28"/>
          <w:szCs w:val="28"/>
        </w:rPr>
        <w:t xml:space="preserve">azu historycznego i kulturowego określono w Ożarach </w:t>
      </w:r>
      <w:r w:rsidRPr="002B3250">
        <w:rPr>
          <w:rFonts w:cs="Calibri"/>
          <w:sz w:val="28"/>
          <w:szCs w:val="28"/>
        </w:rPr>
        <w:t>dla dwóch enklaw. Pierwsza obejmuje kościół parafialny św. Katarzyny i cmentarz. Druga obejmuje folwark z dawną kurią majątkową;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 w:rsidRPr="002B3250">
        <w:rPr>
          <w:rFonts w:cs="Calibri"/>
          <w:sz w:val="28"/>
          <w:szCs w:val="28"/>
        </w:rPr>
        <w:t xml:space="preserve">Strefy „OW” </w:t>
      </w:r>
      <w:r>
        <w:rPr>
          <w:rFonts w:cs="Calibri"/>
          <w:sz w:val="28"/>
          <w:szCs w:val="28"/>
        </w:rPr>
        <w:t xml:space="preserve">tj. strefę obserwacji archeologicznej </w:t>
      </w:r>
      <w:r w:rsidRPr="002B3250">
        <w:rPr>
          <w:rFonts w:cs="Calibri"/>
          <w:sz w:val="28"/>
          <w:szCs w:val="28"/>
        </w:rPr>
        <w:t>wyznaczono dla wsi o średniowiecznej metryce, potwierdzonej historycznie, w gran</w:t>
      </w:r>
      <w:r>
        <w:rPr>
          <w:rFonts w:cs="Calibri"/>
          <w:sz w:val="28"/>
          <w:szCs w:val="28"/>
        </w:rPr>
        <w:t>icach ich nowożytnego siedliska; obejmuje ona również Ożary.</w:t>
      </w:r>
    </w:p>
    <w:p w:rsidR="005A5F27" w:rsidRDefault="005A5F27" w:rsidP="00654EA2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Strefa „K’ tj. strefa ochrony krajobrazu wyznaczono dla części Ożar; w jej obrębie zaznaczają się liczne panoramy widokowe.</w:t>
      </w: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Default="005A5F27" w:rsidP="00654EA2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5A5F27" w:rsidRPr="00EF7673" w:rsidRDefault="005A5F27" w:rsidP="00654EA2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EF7673">
        <w:rPr>
          <w:rFonts w:cs="Calibri"/>
          <w:sz w:val="16"/>
          <w:szCs w:val="16"/>
          <w:u w:val="single"/>
        </w:rPr>
        <w:t>Źródła danych:</w:t>
      </w:r>
    </w:p>
    <w:p w:rsidR="005A5F27" w:rsidRDefault="005A5F27" w:rsidP="00654EA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5A5F27" w:rsidRDefault="005A5F27" w:rsidP="00654EA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:rsidR="005A5F27" w:rsidRPr="00166EE9" w:rsidRDefault="005A5F27" w:rsidP="00654EA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166EE9">
          <w:rPr>
            <w:rStyle w:val="Hyperlink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:rsidR="005A5F27" w:rsidRPr="00EF7673" w:rsidRDefault="005A5F27" w:rsidP="00654EA2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</w:p>
    <w:p w:rsidR="005A5F27" w:rsidRDefault="005A5F27" w:rsidP="00654EA2">
      <w:pPr>
        <w:jc w:val="both"/>
        <w:rPr>
          <w:rFonts w:cs="Calibri"/>
          <w:b/>
          <w:sz w:val="28"/>
          <w:szCs w:val="28"/>
          <w:u w:val="single"/>
        </w:rPr>
      </w:pPr>
    </w:p>
    <w:p w:rsidR="005A5F27" w:rsidRDefault="005A5F27" w:rsidP="00654EA2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 w:rsidRPr="006D2AE1">
        <w:rPr>
          <w:rFonts w:cs="Calibri"/>
          <w:b/>
          <w:sz w:val="28"/>
          <w:szCs w:val="28"/>
          <w:u w:val="single"/>
        </w:rPr>
        <w:t xml:space="preserve">Analiza zasobów sołectwa </w:t>
      </w:r>
      <w:r>
        <w:rPr>
          <w:rFonts w:cs="Calibri"/>
          <w:b/>
          <w:sz w:val="28"/>
          <w:szCs w:val="28"/>
          <w:u w:val="single"/>
        </w:rPr>
        <w:t>Ożary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5A5F27" w:rsidRPr="0049388B" w:rsidTr="0049388B">
        <w:tc>
          <w:tcPr>
            <w:tcW w:w="4001" w:type="dxa"/>
            <w:gridSpan w:val="2"/>
            <w:vMerge w:val="restart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49388B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5A5F27" w:rsidRPr="0049388B" w:rsidTr="0049388B">
        <w:tc>
          <w:tcPr>
            <w:tcW w:w="4001" w:type="dxa"/>
            <w:gridSpan w:val="2"/>
            <w:vMerge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2693" w:type="dxa"/>
            <w:vMerge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49388B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49388B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49388B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5</w:t>
            </w: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pStyle w:val="ListParagraph"/>
              <w:spacing w:after="0" w:line="240" w:lineRule="auto"/>
              <w:ind w:left="0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tereny pagórkowate, zalesienia, panoramy widokowe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dobry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EF297D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umiarkowany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lasy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mateczniki saren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Zbiornik południowy Pillce, Ożarski Potok (Gruda), Mąkolnica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grunty rolne klasy IVa i IVb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F25ECE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historyczny </w:t>
            </w:r>
            <w:r w:rsidRPr="0049388B">
              <w:rPr>
                <w:rFonts w:cs="Calibri"/>
              </w:rPr>
              <w:t>ruralistyczny układ wsi</w:t>
            </w:r>
            <w:r>
              <w:rPr>
                <w:rFonts w:cs="Calibri"/>
              </w:rPr>
              <w:t xml:space="preserve">, </w:t>
            </w:r>
            <w:r w:rsidRPr="00EF297D">
              <w:rPr>
                <w:rFonts w:cs="Calibri"/>
              </w:rPr>
              <w:t>zabudowa zagrodowa i jednorodzinna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świetlica, boisko wielofunkcyjne, plac zabaw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EF297D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kościół parafialny, folwark 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cykliczne imprezy z okazji Dnia Dziecka, Dnia Matki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kościół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dożynki wiejskie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 w:rsidRPr="00EF297D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 w:rsidRPr="00EF297D"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3859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5A5F27" w:rsidRPr="0049388B" w:rsidRDefault="005A5F27" w:rsidP="0049388B">
            <w:pPr>
              <w:spacing w:after="0" w:line="240" w:lineRule="auto"/>
            </w:pPr>
            <w:r>
              <w:t>Zespół Ludowy Ożaranki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 w:rsidRPr="00EF297D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 w:rsidRPr="00EF297D">
              <w:rPr>
                <w:rFonts w:cs="Calibri"/>
              </w:rPr>
              <w:t>tereny wyznaczone w miejscowym planie zagospodarowania przestrzennego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-działki pod zakłady usługowe, przemysłowe</w:t>
            </w:r>
          </w:p>
        </w:tc>
        <w:tc>
          <w:tcPr>
            <w:tcW w:w="2693" w:type="dxa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 w:rsidRPr="00EF297D">
              <w:rPr>
                <w:rFonts w:cs="Calibri"/>
              </w:rPr>
              <w:t>tereny wyznaczone w miejscowym planie zagospodarowania przestrzennego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EF297D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plac zabaw przy świetlicy</w:t>
            </w:r>
            <w:r>
              <w:rPr>
                <w:rFonts w:cs="Calibri"/>
              </w:rPr>
              <w:t>, boisko wielofunkcyjne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świetlica wiejska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boisko wielofunkcyjne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filia biblioteczna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</w:t>
            </w:r>
            <w:r w:rsidRPr="0049388B">
              <w:rPr>
                <w:rFonts w:cs="Calibri"/>
              </w:rPr>
              <w:t>odociąg</w:t>
            </w:r>
            <w:r>
              <w:rPr>
                <w:rFonts w:cs="Calibri"/>
              </w:rPr>
              <w:t>, brak kanalizacji sanitarnej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 xml:space="preserve">drogi gminne, 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 xml:space="preserve">przystanek autobusowy (1para), </w:t>
            </w:r>
            <w:r>
              <w:rPr>
                <w:rFonts w:cs="Calibri"/>
              </w:rPr>
              <w:t>brak chodników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sieć telefoniczna i dostępność Internetu</w:t>
            </w:r>
          </w:p>
        </w:tc>
        <w:tc>
          <w:tcPr>
            <w:tcW w:w="2693" w:type="dxa"/>
          </w:tcPr>
          <w:p w:rsidR="005A5F27" w:rsidRPr="0049388B" w:rsidRDefault="005A5F27" w:rsidP="00EF297D">
            <w:pPr>
              <w:spacing w:after="0" w:line="240" w:lineRule="auto"/>
              <w:rPr>
                <w:rFonts w:cs="Calibri"/>
              </w:rPr>
            </w:pPr>
            <w:r w:rsidRPr="00EF297D"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EF297D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Rolnictwo i leśnictwo, usługi, drobna nieuciążliwa wytwórczość, turystyka i rekreacja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MEGA-FRUT, Schody Renoma, Stolarstwo D.Ossowski, Lower Silesia Tech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Domek w Górach Bardzkich (6-osobowy)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uprawy, hodowle</w:t>
            </w:r>
          </w:p>
        </w:tc>
        <w:tc>
          <w:tcPr>
            <w:tcW w:w="2693" w:type="dxa"/>
          </w:tcPr>
          <w:p w:rsidR="005A5F27" w:rsidRPr="0049388B" w:rsidRDefault="005A5F27" w:rsidP="00DD3F75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zboża podstawowe i mieszanki, rzepak, kukurydza itp.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DD3F75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finansowanie bezpośrednie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5A5F27" w:rsidRPr="0049388B" w:rsidRDefault="005A5F27" w:rsidP="00DD3F75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organizacja imprez</w:t>
            </w:r>
            <w:r>
              <w:rPr>
                <w:rFonts w:cs="Calibri"/>
              </w:rPr>
              <w:t xml:space="preserve"> cyklicznych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5A5F27" w:rsidRPr="0049388B" w:rsidRDefault="005A5F27" w:rsidP="00DD3F75">
            <w:pPr>
              <w:spacing w:after="0" w:line="240" w:lineRule="auto"/>
              <w:rPr>
                <w:rFonts w:cs="Calibri"/>
              </w:rPr>
            </w:pPr>
            <w:r w:rsidRPr="00DD3F75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</w:rPr>
            </w:pPr>
            <w:r w:rsidRPr="0049388B">
              <w:rPr>
                <w:rFonts w:cs="Calibri"/>
              </w:rPr>
              <w:t xml:space="preserve">Stowarzyszenie Integracji ”Nasza Wieś Ożary z XXIw.”, 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prasa lokalna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8928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DD3F75">
              <w:rPr>
                <w:rFonts w:cs="Calibri"/>
                <w:sz w:val="20"/>
                <w:szCs w:val="20"/>
              </w:rPr>
              <w:t>TVP 3 Wrocław, prasa lokalna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4001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</w:rPr>
            </w:pPr>
            <w:r w:rsidRPr="0049388B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DD3F75">
              <w:rPr>
                <w:rFonts w:cs="Calibri"/>
                <w:sz w:val="20"/>
                <w:szCs w:val="20"/>
              </w:rPr>
              <w:t>Facebook – profil,</w:t>
            </w: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5A5F27" w:rsidRDefault="005A5F27" w:rsidP="00654EA2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5A5F27" w:rsidRDefault="005A5F27" w:rsidP="000F3FCF">
      <w:pPr>
        <w:jc w:val="both"/>
        <w:rPr>
          <w:rFonts w:cs="Calibri"/>
          <w:b/>
          <w:sz w:val="28"/>
          <w:szCs w:val="28"/>
          <w:u w:val="single"/>
        </w:rPr>
      </w:pPr>
    </w:p>
    <w:p w:rsidR="005A5F27" w:rsidRDefault="005A5F27" w:rsidP="00654EA2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5A5F27" w:rsidRDefault="005A5F27" w:rsidP="00654EA2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5A5F27" w:rsidRPr="0049388B" w:rsidTr="0049388B">
        <w:tc>
          <w:tcPr>
            <w:tcW w:w="4463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5A5F27" w:rsidRPr="0049388B" w:rsidTr="0049388B">
        <w:tc>
          <w:tcPr>
            <w:tcW w:w="4463" w:type="dxa"/>
          </w:tcPr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Aktywne społeczeństwo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 xml:space="preserve">Lokalizacja i układ wsi 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Dobra łączność komunikacyjna autobusowa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Walory krajobrazowe otoczenia wsi, niewielkie zbiorowiska leśne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2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Zabytkowe obiekty</w:t>
            </w:r>
          </w:p>
          <w:p w:rsidR="005A5F27" w:rsidRPr="0049388B" w:rsidRDefault="005A5F27" w:rsidP="0049388B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8. Boisko wielofunkcyjne</w:t>
            </w:r>
          </w:p>
          <w:p w:rsidR="005A5F27" w:rsidRPr="0049388B" w:rsidRDefault="005A5F27" w:rsidP="0049388B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9.Plac zabaw przy świetlicy</w:t>
            </w:r>
          </w:p>
          <w:p w:rsidR="005A5F27" w:rsidRPr="0049388B" w:rsidRDefault="005A5F27" w:rsidP="0049388B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10.Świetlica wiejska</w:t>
            </w:r>
          </w:p>
          <w:p w:rsidR="005A5F27" w:rsidRPr="0049388B" w:rsidRDefault="005A5F27" w:rsidP="0049388B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11.Filia biblioteczna</w:t>
            </w:r>
          </w:p>
          <w:p w:rsidR="005A5F27" w:rsidRPr="0049388B" w:rsidRDefault="005A5F27" w:rsidP="0049388B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12. Ochotnicza Straż Pożarna</w:t>
            </w:r>
          </w:p>
          <w:p w:rsidR="005A5F27" w:rsidRPr="0049388B" w:rsidRDefault="005A5F27" w:rsidP="0049388B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13.Stowarzyszenia „Nasza Wieś Ożary z XXI</w:t>
            </w:r>
            <w:r>
              <w:rPr>
                <w:rFonts w:cs="Calibri"/>
                <w:sz w:val="24"/>
                <w:szCs w:val="24"/>
              </w:rPr>
              <w:t xml:space="preserve"> </w:t>
            </w:r>
            <w:r w:rsidRPr="0049388B">
              <w:rPr>
                <w:rFonts w:cs="Calibri"/>
                <w:sz w:val="24"/>
                <w:szCs w:val="24"/>
              </w:rPr>
              <w:t>w.”</w:t>
            </w:r>
          </w:p>
          <w:p w:rsidR="005A5F27" w:rsidRPr="0049388B" w:rsidRDefault="005A5F27" w:rsidP="0049388B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14.Uchwalony plan przestrzennego zagospodarowania</w:t>
            </w:r>
          </w:p>
          <w:p w:rsidR="005A5F27" w:rsidRPr="0049388B" w:rsidRDefault="005A5F27" w:rsidP="0049388B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15. Usługi handlowe</w:t>
            </w:r>
          </w:p>
          <w:p w:rsidR="005A5F27" w:rsidRPr="0049388B" w:rsidRDefault="005A5F27" w:rsidP="0049388B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16.Koło Gospodyń Wiejskich</w:t>
            </w:r>
          </w:p>
          <w:p w:rsidR="005A5F27" w:rsidRPr="0049388B" w:rsidRDefault="005A5F27" w:rsidP="0049388B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5A5F27" w:rsidRPr="0049388B" w:rsidRDefault="005A5F27" w:rsidP="0049388B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Braki w oświetleniu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0" w:firstLine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Wymagające remontu drogi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0" w:firstLine="0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Brak chodników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Brak gazociągu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Młodzież odchodząca do miast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3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Brak efektywnych przedsięwzięć promujących walory turystyczne i rekreacyjne wsi</w:t>
            </w:r>
          </w:p>
        </w:tc>
      </w:tr>
      <w:tr w:rsidR="005A5F27" w:rsidRPr="0049388B" w:rsidTr="0049388B">
        <w:tc>
          <w:tcPr>
            <w:tcW w:w="4463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5A5F27" w:rsidRPr="0049388B" w:rsidTr="0049388B">
        <w:tc>
          <w:tcPr>
            <w:tcW w:w="4463" w:type="dxa"/>
          </w:tcPr>
          <w:p w:rsidR="005A5F27" w:rsidRPr="0049388B" w:rsidRDefault="005A5F27" w:rsidP="008B1690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Rozwój istniejących stowarzyszeń prowadzonych przez mieszkańców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Możliwość rozwoju budownictwa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Tereny przeznaczone pod turystykę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Planowana budowa sieci kanalizacyjnej wraz z oczyszczalnią ścieków</w:t>
            </w: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5A5F27" w:rsidRPr="0049388B" w:rsidRDefault="005A5F27" w:rsidP="008B169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5A5F27" w:rsidRPr="0049388B" w:rsidRDefault="005A5F27" w:rsidP="008B1690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5A5F27" w:rsidRPr="0049388B" w:rsidRDefault="005A5F27" w:rsidP="0049388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49388B">
              <w:rPr>
                <w:rFonts w:cs="Calibri"/>
                <w:sz w:val="24"/>
                <w:szCs w:val="24"/>
              </w:rPr>
              <w:t>Duży odpływ ludzi młodych</w:t>
            </w:r>
          </w:p>
          <w:p w:rsidR="005A5F27" w:rsidRPr="0049388B" w:rsidRDefault="005A5F27" w:rsidP="0049388B">
            <w:pPr>
              <w:pStyle w:val="ListParagraph"/>
              <w:spacing w:after="0" w:line="240" w:lineRule="auto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Pr="00ED0F81" w:rsidRDefault="005A5F27" w:rsidP="00654EA2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Analiza potencjału wsi Ożary</w:t>
      </w:r>
    </w:p>
    <w:p w:rsidR="005A5F27" w:rsidRPr="00070D11" w:rsidRDefault="005A5F27" w:rsidP="00654EA2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5A5F27" w:rsidRPr="00070D11" w:rsidRDefault="005A5F27" w:rsidP="00654EA2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Standard życia stanowią czynniki materialne, infrastruktura techniczna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 xml:space="preserve"> i społe</w:t>
      </w:r>
      <w:r>
        <w:rPr>
          <w:rFonts w:cs="Calibri"/>
          <w:sz w:val="28"/>
          <w:szCs w:val="28"/>
        </w:rPr>
        <w:t>czna</w:t>
      </w:r>
      <w:r w:rsidRPr="00070D11">
        <w:rPr>
          <w:rFonts w:cs="Calibri"/>
          <w:sz w:val="28"/>
          <w:szCs w:val="28"/>
        </w:rPr>
        <w:t xml:space="preserve">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5A5F27" w:rsidRPr="00070D11" w:rsidRDefault="005A5F27" w:rsidP="00654EA2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Jakość życia stanowią czynniki niematerialne tworzące atmosferę między ludźmi, np. relacje sąsiedzkie, współpraca sąsiedzka, życzliwość, możliwość samorealizacji, oferta kulturalna, edukacyjna, wypoczynku i rekreacji oraz życia społecznego, </w:t>
      </w:r>
      <w:r>
        <w:rPr>
          <w:rFonts w:cs="Calibri"/>
          <w:sz w:val="28"/>
          <w:szCs w:val="28"/>
        </w:rPr>
        <w:t xml:space="preserve">poziom organizacji społecznych, </w:t>
      </w:r>
      <w:r w:rsidRPr="00070D11">
        <w:rPr>
          <w:rFonts w:cs="Calibri"/>
          <w:sz w:val="28"/>
          <w:szCs w:val="28"/>
        </w:rPr>
        <w:t>poczucie bezpieczeństwa, zagrożenia, dostępność komunikacyjna, zaopatrzenie w towary oraz usługi.</w:t>
      </w:r>
    </w:p>
    <w:p w:rsidR="005A5F27" w:rsidRPr="00070D11" w:rsidRDefault="005A5F27" w:rsidP="00654EA2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5A5F27" w:rsidRPr="00070D11" w:rsidRDefault="005A5F27" w:rsidP="00654EA2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Tożsamość wsi i wartość życia wiejskiego to jakość niemożliwa do osiągnięcia </w:t>
      </w:r>
      <w:r>
        <w:rPr>
          <w:rFonts w:cs="Calibri"/>
          <w:sz w:val="28"/>
          <w:szCs w:val="28"/>
        </w:rPr>
        <w:t xml:space="preserve">                </w:t>
      </w:r>
      <w:r w:rsidRPr="00070D11">
        <w:rPr>
          <w:rFonts w:cs="Calibri"/>
          <w:sz w:val="28"/>
          <w:szCs w:val="28"/>
        </w:rPr>
        <w:t xml:space="preserve">w dużym mieście, charakterystyczna jest dla małych społeczności wiejskich 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>i małych miasteczek. Do tej gr</w:t>
      </w:r>
      <w:r>
        <w:rPr>
          <w:rFonts w:cs="Calibri"/>
          <w:sz w:val="28"/>
          <w:szCs w:val="28"/>
        </w:rPr>
        <w:t xml:space="preserve">upy należy np. kultywowanie </w:t>
      </w:r>
      <w:r w:rsidRPr="00070D11">
        <w:rPr>
          <w:rFonts w:cs="Calibri"/>
          <w:sz w:val="28"/>
          <w:szCs w:val="28"/>
        </w:rPr>
        <w:t>i rozwijanie poczucia wspólnoty, wzorce wychowawcze, więź międzypokoleniowa, kultura tradycje</w:t>
      </w:r>
      <w:r>
        <w:rPr>
          <w:rFonts w:cs="Calibri"/>
          <w:sz w:val="28"/>
          <w:szCs w:val="28"/>
        </w:rPr>
        <w:t xml:space="preserve">, obyczaje, krajobraz kulturowy </w:t>
      </w:r>
      <w:r w:rsidRPr="00070D11">
        <w:rPr>
          <w:rFonts w:cs="Calibri"/>
          <w:sz w:val="28"/>
          <w:szCs w:val="28"/>
        </w:rPr>
        <w:t>i przyrodniczy, charakterystyczne elementy architektury.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  <w:sectPr w:rsidR="005A5F27" w:rsidSect="00DA5367">
          <w:footerReference w:type="default" r:id="rId10"/>
          <w:pgSz w:w="11906" w:h="16838" w:code="9"/>
          <w:pgMar w:top="1417" w:right="1417" w:bottom="1417" w:left="1417" w:header="709" w:footer="709" w:gutter="0"/>
          <w:cols w:space="708"/>
          <w:docGrid w:linePitch="360"/>
        </w:sect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3" o:spid="_x0000_s1026" style="position:absolute;left:0;text-align:left;z-index:251652096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" strokecolor="#4a7ebb"/>
        </w:pict>
      </w:r>
      <w:r w:rsidRPr="00ED0F81">
        <w:rPr>
          <w:rFonts w:cs="Calibri"/>
          <w:b/>
          <w:sz w:val="28"/>
          <w:szCs w:val="28"/>
          <w:u w:val="single"/>
        </w:rPr>
        <w:t xml:space="preserve">Analiza potencjału wsi </w:t>
      </w:r>
      <w:r>
        <w:rPr>
          <w:noProof/>
          <w:lang w:eastAsia="pl-PL"/>
        </w:rPr>
        <w:pict>
          <v:line id="Łącznik prostoliniowy 2" o:spid="_x0000_s1027" style="position:absolute;left:0;text-align:left;z-index:251651072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" strokecolor="#4a7ebb"/>
        </w:pict>
      </w:r>
      <w:r>
        <w:rPr>
          <w:rFonts w:cs="Calibri"/>
          <w:b/>
          <w:sz w:val="28"/>
          <w:szCs w:val="28"/>
          <w:u w:val="single"/>
        </w:rPr>
        <w:t>Ożary - grafika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            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5" o:spid="_x0000_s1028" style="position:absolute;left:0;text-align:left;z-index:251661312;visibility:visible" from="82.05pt,21.6pt" to="82.0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I4Qt498AAAAKAQAADwAAAGRycy9kb3ducmV2&#10;LnhtbEyPQU/DMAyF70j8h8hI3Fi6UsZUmk4waRMXJNjQzlljmkLjVE22lf56PC5w87Ofnr9XLAbX&#10;iiP2ofGkYDpJQCBV3jRUK3jfrm7mIELUZHTrCRV8Y4BFeXlR6Nz4E73hcRNrwSEUcq3AxtjlUobK&#10;otNh4jskvn343unIsq+l6fWJw10r0ySZSacb4g9Wd7i0WH1tDk7BaObL12e7Hl+edvfjXR22q/Xu&#10;U6nrq+HxAUTEIf6Z4YzP6FAy094fyATRsp5lU7YqyG5TEGfD72LPQ5ZmIMtC/q9Q/gA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AjhC3j3wAAAAoBAAAPAAAAAAAAAAAAAAAAABIEAABk&#10;cnMvZG93bnJldi54bWxQSwUGAAAAAAQABADzAAAAHgUAAAAA&#10;" strokecolor="#4a7ebb"/>
        </w:pict>
      </w:r>
      <w:r>
        <w:rPr>
          <w:noProof/>
          <w:lang w:eastAsia="pl-PL"/>
        </w:rPr>
        <w:pict>
          <v:oval id="Elipsa 5" o:spid="_x0000_s1029" style="position:absolute;left:0;text-align:left;margin-left:339.2pt;margin-top:19.25pt;width:150.85pt;height:90.15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" fillcolor="window" strokecolor="#00b050" strokeweight="2pt">
            <v:textbox>
              <w:txbxContent>
                <w:p w:rsidR="005A5F27" w:rsidRPr="00070D11" w:rsidRDefault="005A5F27" w:rsidP="00654EA2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oval id="Elipsa 4" o:spid="_x0000_s1030" style="position:absolute;left:0;text-align:left;margin-left:170.75pt;margin-top:19.2pt;width:150.25pt;height:85.75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" fillcolor="window" strokecolor="red" strokeweight="2pt">
            <v:textbox>
              <w:txbxContent>
                <w:p w:rsidR="005A5F27" w:rsidRPr="00070D11" w:rsidRDefault="005A5F27" w:rsidP="00654EA2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8" o:spid="_x0000_s1031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</w:p>
    <w:p w:rsidR="005A5F27" w:rsidRDefault="005A5F27" w:rsidP="00654EA2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4" o:spid="_x0000_s1032" style="position:absolute;left:0;text-align:left;z-index:251660288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1" o:spid="_x0000_s1033" style="position:absolute;left:0;text-align:left;z-index:251657216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" strokecolor="#4a7ebb"/>
        </w:pict>
      </w:r>
      <w:r>
        <w:rPr>
          <w:rFonts w:cs="Calibri"/>
          <w:sz w:val="24"/>
          <w:szCs w:val="24"/>
        </w:rPr>
        <w:t xml:space="preserve"> 2,5,6,8,9,10,11      6                                                                                                                                                           3,7,12,13,16 </w:t>
      </w:r>
      <w:r>
        <w:rPr>
          <w:rFonts w:cs="Calibri"/>
          <w:sz w:val="24"/>
          <w:szCs w:val="24"/>
        </w:rPr>
        <w:tab/>
        <w:t xml:space="preserve">3 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1,2,3,4</w:t>
      </w:r>
      <w:r>
        <w:rPr>
          <w:rFonts w:cs="Calibri"/>
          <w:sz w:val="24"/>
          <w:szCs w:val="24"/>
        </w:rPr>
        <w:tab/>
        <w:t xml:space="preserve">        2                                                                                                                                                                     -                    1</w:t>
      </w:r>
    </w:p>
    <w:p w:rsidR="005A5F27" w:rsidRPr="00160808" w:rsidRDefault="005A5F27" w:rsidP="00654EA2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" fillcolor="window" strokecolor="#00b0f0" strokeweight="2pt">
            <v:textbox>
              <w:txbxContent>
                <w:p w:rsidR="005A5F27" w:rsidRPr="00070D11" w:rsidRDefault="005A5F27" w:rsidP="00654EA2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JAKOŚĆ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5A5F27" w:rsidRPr="00070D11" w:rsidRDefault="005A5F27" w:rsidP="00654EA2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20.55pt" to="580.45pt,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iFTlH+AAAAAMAQAADwAAAGRycy9kb3ducmV2&#10;LnhtbEyPQU/DMAyF70j8h8hI3FhSGNsoTSeYtIkLEtvQzllj2kLjVE22lf56PHGAm5/99Py9bN67&#10;RhyxC7UnDclIgUAqvK2p1PC+Xd7MQIRoyJrGE2r4xgDz/PIiM6n1J1rjcRNLwSEUUqOhirFNpQxF&#10;hc6EkW+R+PbhO2ciy66UtjMnDneNvFVqIp2piT9UpsVFhcXX5uA0DHa2eHupVsPr82463Jdhu1zt&#10;PrW+vuqfHkFE7OOfGc74jA45M+39gWwQDetkoh7Yq2GcJCDOjt/NnqexugOZZ/J/ifw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iFTlH+AAAAAM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20.65pt" to="54.2pt,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8HrASd8AAAAKAQAADwAAAGRycy9kb3ducmV2&#10;LnhtbEyPQU/DMAyF70j8h8hI3Fgy6KAqTSeYtIkL0tjQzllj2kLjVE22lf56PC5w87Ofnr+XzwfX&#10;iiP2ofGkYTpRIJBKbxuqNLxvlzcpiBANWdN6Qg3fGGBeXF7kJrP+RG943MRKcAiFzGioY+wyKUNZ&#10;ozNh4jskvn343pnIsq+k7c2Jw10rb5W6l840xB9q0+GixvJrc3AaRpsu1i/1anx93j2Msypsl6vd&#10;p9bXV8PTI4iIQ/wzwxmf0aFgpr0/kA2iZa3ShK0akukdiLPhd7HnIVEzkEUu/1cofgA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DwesBJ3wAAAAoBAAAPAAAAAAAAAAAAAAAAABIEAABk&#10;cnMvZG93bnJldi54bWxQSwUGAAAAAAQABADzAAAAHgUAAAAA&#10;" strokecolor="#4a7ebb"/>
        </w:pic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3" o:spid="_x0000_s1038" style="position:absolute;left:0;text-align:left;z-index:251659264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2" o:spid="_x0000_s1039" style="position:absolute;left:0;text-align:left;z-index:251658240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>
        <w:rPr>
          <w:rFonts w:cs="Calibri"/>
          <w:sz w:val="24"/>
          <w:szCs w:val="24"/>
        </w:rPr>
        <w:t xml:space="preserve">14  </w:t>
      </w:r>
      <w:r>
        <w:rPr>
          <w:rFonts w:cs="Calibri"/>
          <w:sz w:val="24"/>
          <w:szCs w:val="24"/>
        </w:rPr>
        <w:tab/>
        <w:t>4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4,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1,2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7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5,6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3</w:t>
      </w:r>
    </w:p>
    <w:p w:rsidR="005A5F27" w:rsidRPr="00B51F0D" w:rsidRDefault="005A5F27" w:rsidP="00654EA2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p w:rsidR="005A5F27" w:rsidRDefault="005A5F27" w:rsidP="00654EA2">
      <w:pPr>
        <w:jc w:val="both"/>
        <w:rPr>
          <w:rFonts w:cs="Calibri"/>
          <w:sz w:val="24"/>
          <w:szCs w:val="24"/>
        </w:rPr>
        <w:sectPr w:rsidR="005A5F27" w:rsidSect="00654EA2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:rsidR="005A5F27" w:rsidRPr="003E43BF" w:rsidRDefault="005A5F27" w:rsidP="00654EA2">
      <w:pPr>
        <w:jc w:val="both"/>
        <w:rPr>
          <w:rFonts w:cs="Calibri"/>
          <w:b/>
          <w:sz w:val="28"/>
          <w:szCs w:val="28"/>
        </w:rPr>
      </w:pPr>
      <w:r w:rsidRPr="003E43BF">
        <w:rPr>
          <w:rFonts w:cs="Calibri"/>
          <w:b/>
          <w:sz w:val="28"/>
          <w:szCs w:val="28"/>
        </w:rPr>
        <w:t>Program długoterminowy:</w:t>
      </w:r>
    </w:p>
    <w:p w:rsidR="005A5F27" w:rsidRDefault="005A5F27" w:rsidP="00654EA2">
      <w:pPr>
        <w:ind w:left="360"/>
        <w:jc w:val="both"/>
        <w:rPr>
          <w:rFonts w:cs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2"/>
        <w:gridCol w:w="140"/>
        <w:gridCol w:w="1842"/>
        <w:gridCol w:w="1842"/>
        <w:gridCol w:w="1842"/>
        <w:gridCol w:w="1842"/>
      </w:tblGrid>
      <w:tr w:rsidR="005A5F27" w:rsidRPr="0049388B" w:rsidTr="0049388B">
        <w:tc>
          <w:tcPr>
            <w:tcW w:w="7368" w:type="dxa"/>
            <w:gridSpan w:val="5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49388B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49388B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5A5F27" w:rsidRPr="0049388B" w:rsidTr="0049388B">
        <w:tc>
          <w:tcPr>
            <w:tcW w:w="1702" w:type="dxa"/>
            <w:vMerge w:val="restart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824" w:type="dxa"/>
            <w:gridSpan w:val="3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5A5F27" w:rsidRPr="0049388B" w:rsidRDefault="005A5F27" w:rsidP="00A8115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5A5F27" w:rsidRPr="0049388B" w:rsidTr="0049388B">
        <w:tc>
          <w:tcPr>
            <w:tcW w:w="1702" w:type="dxa"/>
            <w:vMerge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1982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1842" w:type="dxa"/>
            <w:vMerge/>
          </w:tcPr>
          <w:p w:rsidR="005A5F27" w:rsidRPr="0049388B" w:rsidRDefault="005A5F27" w:rsidP="0049388B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9210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49388B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5A5F27" w:rsidRPr="0049388B" w:rsidTr="0049388B">
        <w:tc>
          <w:tcPr>
            <w:tcW w:w="170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982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Istniejące zabytki: kościół parafialny,  folwark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 xml:space="preserve">Praca społeczna mieszkańców, Koła Gospodyń Wiejskich, 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stowarzyszenie „Nasza Wieś Ożary z XXI</w:t>
            </w:r>
            <w:r>
              <w:rPr>
                <w:rFonts w:cs="Calibri"/>
                <w:sz w:val="20"/>
                <w:szCs w:val="20"/>
              </w:rPr>
              <w:t xml:space="preserve"> </w:t>
            </w:r>
            <w:r w:rsidRPr="0049388B">
              <w:rPr>
                <w:rFonts w:cs="Calibri"/>
                <w:sz w:val="20"/>
                <w:szCs w:val="20"/>
              </w:rPr>
              <w:t>w.”, OSP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Archiwa domowe i publikacje historyczne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Duże z</w:t>
            </w:r>
            <w:r w:rsidRPr="0049388B">
              <w:rPr>
                <w:rFonts w:cs="Calibri"/>
                <w:sz w:val="20"/>
                <w:szCs w:val="20"/>
              </w:rPr>
              <w:t>aangażowanie mieszkańców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Pesymistyczne nastawienie części mieszkańców.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Promowanie</w:t>
            </w:r>
            <w:r w:rsidRPr="0049388B">
              <w:rPr>
                <w:rFonts w:cs="Calibri"/>
                <w:sz w:val="20"/>
                <w:szCs w:val="20"/>
              </w:rPr>
              <w:t xml:space="preserve"> </w:t>
            </w:r>
            <w:r>
              <w:rPr>
                <w:rFonts w:cs="Calibri"/>
                <w:sz w:val="20"/>
                <w:szCs w:val="20"/>
              </w:rPr>
              <w:t xml:space="preserve">na skalę gminną </w:t>
            </w:r>
            <w:r w:rsidRPr="0049388B">
              <w:rPr>
                <w:rFonts w:cs="Calibri"/>
                <w:sz w:val="20"/>
                <w:szCs w:val="20"/>
              </w:rPr>
              <w:t>lokalnych imprez cyklicznych</w:t>
            </w:r>
            <w:r>
              <w:rPr>
                <w:rFonts w:cs="Calibri"/>
                <w:sz w:val="20"/>
                <w:szCs w:val="20"/>
              </w:rPr>
              <w:t xml:space="preserve"> z okazji Dnia Dziecka, Dnia Matki oraz Sprzątanie Świata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Montaż tablic informacyjnych na temat historii sołectwa oraz tablicy z mapą miejscowości</w:t>
            </w:r>
          </w:p>
        </w:tc>
      </w:tr>
      <w:tr w:rsidR="005A5F27" w:rsidRPr="0049388B" w:rsidTr="0049388B">
        <w:tc>
          <w:tcPr>
            <w:tcW w:w="9210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49388B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5A5F27" w:rsidRPr="0049388B" w:rsidTr="0049388B">
        <w:tc>
          <w:tcPr>
            <w:tcW w:w="170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982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Plac zabaw przy świetlicy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Boisko wielofunkcyjne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 xml:space="preserve">Braki </w:t>
            </w:r>
            <w:r>
              <w:rPr>
                <w:rFonts w:cs="Calibri"/>
                <w:sz w:val="20"/>
                <w:szCs w:val="20"/>
              </w:rPr>
              <w:t>chodników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Degradacja środowiska naturalnego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Remont parkingu przy kościele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Budowa kanalizacji</w:t>
            </w:r>
            <w:r>
              <w:rPr>
                <w:rFonts w:cs="Calibri"/>
                <w:sz w:val="20"/>
                <w:szCs w:val="20"/>
              </w:rPr>
              <w:t xml:space="preserve"> sanitarnej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Montaż tabliczek dojazdowych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Modernizacja placu zabaw i boiska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5A5F27" w:rsidRPr="0049388B" w:rsidTr="0049388B">
        <w:tc>
          <w:tcPr>
            <w:tcW w:w="9210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49388B"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5A5F27" w:rsidRPr="0049388B" w:rsidTr="0049388B">
        <w:tc>
          <w:tcPr>
            <w:tcW w:w="1842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Stworzenie kółek zainteresowań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i p</w:t>
            </w:r>
            <w:r w:rsidRPr="0049388B">
              <w:rPr>
                <w:rFonts w:cs="Calibri"/>
                <w:sz w:val="20"/>
                <w:szCs w:val="20"/>
              </w:rPr>
              <w:t>lac zabaw przy świetlicy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Boisko wielofunkcyjne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Wkład pracy i zaangażowanie grupy mieszkańców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Budowa zewnętrznej siłowni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zajęć sportowych dla mieszkańców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półkolonii lub wyjazdów dla dzieci w czasie ferii zimowych lub wakacji</w:t>
            </w:r>
          </w:p>
        </w:tc>
      </w:tr>
      <w:tr w:rsidR="005A5F27" w:rsidRPr="0049388B" w:rsidTr="0049388B">
        <w:tc>
          <w:tcPr>
            <w:tcW w:w="9210" w:type="dxa"/>
            <w:gridSpan w:val="6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49388B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5A5F27" w:rsidRPr="0049388B" w:rsidTr="0049388B">
        <w:tc>
          <w:tcPr>
            <w:tcW w:w="1842" w:type="dxa"/>
            <w:gridSpan w:val="2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Rozwój małej przedsiębiorczości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Tereny pod rozbudowę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Działalność miejscowych przedsiębiorców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wiejska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Postawy przedsiębiorcze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Zaangażowanie rady sołeckiej w działania na rzecz rozwoju sołectwa i jego mieszkańców</w:t>
            </w: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Kryzys gospodarczy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Migracja młodzieży do miast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49388B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Większa promocja na stronach internetowych</w:t>
            </w:r>
          </w:p>
          <w:p w:rsidR="005A5F27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5A5F27" w:rsidRPr="0049388B" w:rsidRDefault="005A5F27" w:rsidP="008B169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Wzmacnianie współpracy z innymi sołectwami</w:t>
            </w:r>
          </w:p>
        </w:tc>
      </w:tr>
    </w:tbl>
    <w:p w:rsidR="005A5F27" w:rsidRDefault="005A5F27" w:rsidP="00654EA2">
      <w:pPr>
        <w:jc w:val="both"/>
        <w:rPr>
          <w:rFonts w:cs="Calibri"/>
          <w:sz w:val="24"/>
          <w:szCs w:val="24"/>
        </w:rPr>
        <w:sectPr w:rsidR="005A5F27" w:rsidSect="00654EA2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5A5F27" w:rsidRDefault="005A5F27" w:rsidP="00654EA2">
      <w:pPr>
        <w:rPr>
          <w:rFonts w:cs="Calibri"/>
          <w:b/>
          <w:sz w:val="28"/>
          <w:szCs w:val="28"/>
        </w:rPr>
      </w:pPr>
      <w:r w:rsidRPr="00070D11">
        <w:rPr>
          <w:rFonts w:cs="Calibri"/>
          <w:b/>
          <w:sz w:val="28"/>
          <w:szCs w:val="28"/>
        </w:rPr>
        <w:t xml:space="preserve">Program krótkoterminowy: </w:t>
      </w:r>
    </w:p>
    <w:p w:rsidR="005A5F27" w:rsidRDefault="005A5F27" w:rsidP="00654EA2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06"/>
        <w:gridCol w:w="1374"/>
        <w:gridCol w:w="1306"/>
        <w:gridCol w:w="1682"/>
        <w:gridCol w:w="1294"/>
        <w:gridCol w:w="1199"/>
        <w:gridCol w:w="1243"/>
      </w:tblGrid>
      <w:tr w:rsidR="005A5F27" w:rsidRPr="0049388B" w:rsidTr="0049388B">
        <w:tc>
          <w:tcPr>
            <w:tcW w:w="1593" w:type="dxa"/>
            <w:vMerge w:val="restart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5A5F27" w:rsidRPr="0049388B" w:rsidTr="0049388B">
        <w:tc>
          <w:tcPr>
            <w:tcW w:w="1593" w:type="dxa"/>
            <w:vMerge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338" w:type="dxa"/>
            <w:vMerge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96" w:type="dxa"/>
            <w:vMerge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49388B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1190" w:type="dxa"/>
            <w:vMerge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34" w:type="dxa"/>
            <w:vMerge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5A5F27" w:rsidRPr="0049388B" w:rsidTr="0049388B">
        <w:tc>
          <w:tcPr>
            <w:tcW w:w="15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49388B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49388B">
              <w:rPr>
                <w:rFonts w:cs="Calibri"/>
                <w:sz w:val="18"/>
                <w:szCs w:val="18"/>
              </w:rPr>
              <w:t>Imprezy wiejskie</w:t>
            </w: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„Sprzątanie Świata” – organizacja imprezy cyklicznej</w:t>
            </w: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IV</w:t>
            </w:r>
          </w:p>
        </w:tc>
      </w:tr>
      <w:tr w:rsidR="005A5F27" w:rsidRPr="0049388B" w:rsidTr="0049388B">
        <w:tc>
          <w:tcPr>
            <w:tcW w:w="15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49388B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</w:tcPr>
          <w:p w:rsidR="005A5F27" w:rsidRPr="0049388B" w:rsidRDefault="005A5F27" w:rsidP="00965F7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Rozbudowa infrastruktury sportowej i rekreacyjnej</w:t>
            </w: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„Aktywne Ożary” budowa siłowni zewnętrznej oraz strefy rekreacyjnej</w:t>
            </w: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5A5F27" w:rsidRPr="0049388B" w:rsidTr="0049388B">
        <w:tc>
          <w:tcPr>
            <w:tcW w:w="15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49388B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Brak bezpieczeństwa</w:t>
            </w:r>
          </w:p>
        </w:tc>
        <w:tc>
          <w:tcPr>
            <w:tcW w:w="1296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„Bezpieczni mieszkańcy” – budowa chodników wzdłuż drogi</w:t>
            </w: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5A5F27" w:rsidRPr="0049388B" w:rsidTr="0049388B">
        <w:tc>
          <w:tcPr>
            <w:tcW w:w="15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49388B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Promocja wsi</w:t>
            </w:r>
          </w:p>
        </w:tc>
        <w:tc>
          <w:tcPr>
            <w:tcW w:w="1296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Montaż tablicy z mapą sołectwa</w:t>
            </w: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5A5F27" w:rsidRPr="0049388B" w:rsidTr="0049388B">
        <w:tc>
          <w:tcPr>
            <w:tcW w:w="15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49388B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38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49388B">
              <w:rPr>
                <w:rFonts w:cs="Calibri"/>
                <w:sz w:val="18"/>
                <w:szCs w:val="18"/>
              </w:rPr>
              <w:t>Poprawa estetyki wsi</w:t>
            </w: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49388B">
              <w:rPr>
                <w:rFonts w:cs="Calibri"/>
                <w:sz w:val="18"/>
                <w:szCs w:val="18"/>
              </w:rPr>
              <w:t>Konkurs na najładniejszą posesję.</w:t>
            </w:r>
          </w:p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49388B">
              <w:rPr>
                <w:rFonts w:cs="Calibri"/>
                <w:sz w:val="18"/>
                <w:szCs w:val="18"/>
              </w:rPr>
              <w:t>TAK</w:t>
            </w: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5A5F27" w:rsidRPr="0049388B" w:rsidRDefault="005A5F27" w:rsidP="00965F7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49388B">
              <w:rPr>
                <w:rFonts w:cs="Calibri"/>
                <w:sz w:val="18"/>
                <w:szCs w:val="18"/>
              </w:rPr>
              <w:t>TAK</w:t>
            </w:r>
          </w:p>
          <w:p w:rsidR="005A5F27" w:rsidRPr="0049388B" w:rsidRDefault="005A5F27" w:rsidP="0049388B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5A5F27" w:rsidRPr="0049388B" w:rsidRDefault="005A5F27" w:rsidP="00965F7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190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</w:tcPr>
          <w:p w:rsidR="005A5F27" w:rsidRPr="0049388B" w:rsidRDefault="005A5F27" w:rsidP="00965F72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V</w:t>
            </w:r>
          </w:p>
        </w:tc>
      </w:tr>
      <w:tr w:rsidR="005A5F27" w:rsidRPr="0049388B" w:rsidTr="0049388B">
        <w:tc>
          <w:tcPr>
            <w:tcW w:w="1593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</w:tcPr>
          <w:p w:rsidR="005A5F27" w:rsidRPr="0049388B" w:rsidRDefault="005A5F27" w:rsidP="0049388B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5A5F27" w:rsidRPr="00070D11" w:rsidRDefault="005A5F27" w:rsidP="00654EA2">
      <w:pPr>
        <w:rPr>
          <w:rFonts w:cs="Calibri"/>
          <w:b/>
          <w:sz w:val="28"/>
          <w:szCs w:val="28"/>
        </w:rPr>
        <w:sectPr w:rsidR="005A5F27" w:rsidRPr="00070D11" w:rsidSect="00654EA2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9C2254">
        <w:rPr>
          <w:rFonts w:ascii="Arial" w:hAnsi="Arial" w:cs="Arial"/>
          <w:noProof/>
          <w:sz w:val="24"/>
          <w:szCs w:val="24"/>
          <w:lang w:eastAsia="pl-PL"/>
        </w:rPr>
        <w:pict>
          <v:shape id="Obraz 25" o:spid="_x0000_i1027" type="#_x0000_t75" style="width:257.4pt;height:377.4pt;rotation:90;visibility:visible">
            <v:imagedata r:id="rId11" o:title=""/>
          </v:shape>
        </w:pic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5A5F27" w:rsidRPr="00654EA2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654EA2">
        <w:rPr>
          <w:rFonts w:cs="Calibri"/>
          <w:sz w:val="28"/>
          <w:szCs w:val="28"/>
        </w:rPr>
        <w:t>Zespół rzymskokatolickiego kościoła parafialnego</w: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654EA2">
        <w:rPr>
          <w:rFonts w:cs="Calibri"/>
          <w:sz w:val="28"/>
          <w:szCs w:val="28"/>
        </w:rPr>
        <w:t>pw. św. Katarzyny</w:t>
      </w:r>
      <w:r>
        <w:rPr>
          <w:rFonts w:cs="Calibri"/>
          <w:sz w:val="28"/>
          <w:szCs w:val="28"/>
        </w:rPr>
        <w:t xml:space="preserve"> z widokiem na bramę I (zachodnia)</w: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5A5F27" w:rsidRPr="00654EA2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9C2254">
        <w:rPr>
          <w:rFonts w:cs="Calibri"/>
          <w:noProof/>
          <w:sz w:val="28"/>
          <w:szCs w:val="28"/>
          <w:lang w:eastAsia="pl-PL"/>
        </w:rPr>
        <w:pict>
          <v:shape id="Obraz 26" o:spid="_x0000_i1028" type="#_x0000_t75" style="width:355.8pt;height:246pt;visibility:visible">
            <v:imagedata r:id="rId12" o:title=""/>
          </v:shape>
        </w:pict>
      </w:r>
    </w:p>
    <w:p w:rsidR="005A5F27" w:rsidRPr="00654EA2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5A5F27" w:rsidRPr="00654EA2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Brama II </w:t>
      </w:r>
      <w:r w:rsidRPr="00654EA2">
        <w:rPr>
          <w:rFonts w:cs="Calibri"/>
          <w:sz w:val="28"/>
          <w:szCs w:val="28"/>
        </w:rPr>
        <w:t>w ogrodzeniu cmentarza przy rzymskokatolickim</w: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eastAsia="ArialMT" w:cs="Calibri"/>
          <w:sz w:val="28"/>
          <w:szCs w:val="28"/>
        </w:rPr>
      </w:pPr>
      <w:r w:rsidRPr="00654EA2">
        <w:rPr>
          <w:rFonts w:eastAsia="ArialMT" w:cs="Calibri"/>
          <w:sz w:val="28"/>
          <w:szCs w:val="28"/>
        </w:rPr>
        <w:t>kościele parafialnym pw. św. Katarzyny</w: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eastAsia="ArialMT" w:cs="Calibri"/>
          <w:sz w:val="28"/>
          <w:szCs w:val="28"/>
        </w:rPr>
      </w:pPr>
    </w:p>
    <w:p w:rsidR="005A5F27" w:rsidRPr="00654EA2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9C2254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27" o:spid="_x0000_i1029" type="#_x0000_t75" style="width:364.8pt;height:245.4pt;visibility:visible">
            <v:imagedata r:id="rId13" o:title=""/>
          </v:shape>
        </w:pic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5A5F27" w:rsidRPr="0070227E" w:rsidRDefault="005A5F27" w:rsidP="0070227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70227E">
        <w:rPr>
          <w:rFonts w:cs="Calibri"/>
          <w:sz w:val="28"/>
          <w:szCs w:val="28"/>
        </w:rPr>
        <w:t>Budynek gospodarczy przy plebanii rzymskokatolickiego</w:t>
      </w:r>
    </w:p>
    <w:p w:rsidR="005A5F27" w:rsidRPr="0070227E" w:rsidRDefault="005A5F27" w:rsidP="0070227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70227E">
        <w:rPr>
          <w:rFonts w:cs="Calibri"/>
          <w:sz w:val="28"/>
          <w:szCs w:val="28"/>
        </w:rPr>
        <w:t>kościoła parafialnego pw</w:t>
      </w:r>
      <w:r>
        <w:rPr>
          <w:rFonts w:cs="Calibri"/>
          <w:sz w:val="28"/>
          <w:szCs w:val="28"/>
        </w:rPr>
        <w:t>.</w:t>
      </w:r>
      <w:r w:rsidRPr="0070227E">
        <w:rPr>
          <w:rFonts w:cs="Calibri"/>
          <w:sz w:val="28"/>
          <w:szCs w:val="28"/>
        </w:rPr>
        <w:t xml:space="preserve"> św. Katarzyny</w:t>
      </w:r>
    </w:p>
    <w:p w:rsidR="005A5F27" w:rsidRDefault="005A5F27" w:rsidP="00654EA2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5A5F27" w:rsidRDefault="005A5F27" w:rsidP="00654EA2"/>
    <w:p w:rsidR="005A5F27" w:rsidRDefault="005A5F27" w:rsidP="0070227E">
      <w:pPr>
        <w:jc w:val="center"/>
      </w:pPr>
      <w:r>
        <w:rPr>
          <w:noProof/>
          <w:lang w:eastAsia="pl-PL"/>
        </w:rPr>
        <w:pict>
          <v:shape id="Obraz 28" o:spid="_x0000_i1030" type="#_x0000_t75" style="width:264.6pt;height:383.4pt;rotation:90;visibility:visible">
            <v:imagedata r:id="rId14" o:title=""/>
          </v:shape>
        </w:pict>
      </w:r>
    </w:p>
    <w:p w:rsidR="005A5F27" w:rsidRDefault="005A5F27" w:rsidP="0070227E">
      <w:pPr>
        <w:jc w:val="center"/>
        <w:rPr>
          <w:sz w:val="28"/>
          <w:szCs w:val="28"/>
        </w:rPr>
      </w:pPr>
      <w:r w:rsidRPr="0070227E">
        <w:rPr>
          <w:sz w:val="28"/>
          <w:szCs w:val="28"/>
        </w:rPr>
        <w:t>Zespół folwarku Dolnego</w:t>
      </w:r>
      <w:r>
        <w:rPr>
          <w:sz w:val="28"/>
          <w:szCs w:val="28"/>
        </w:rPr>
        <w:t xml:space="preserve"> (XVII-XIX w.)</w:t>
      </w:r>
    </w:p>
    <w:p w:rsidR="005A5F27" w:rsidRPr="0070227E" w:rsidRDefault="005A5F27" w:rsidP="00FE78AE">
      <w:pPr>
        <w:rPr>
          <w:sz w:val="28"/>
          <w:szCs w:val="28"/>
        </w:rPr>
      </w:pPr>
    </w:p>
    <w:sectPr w:rsidR="005A5F27" w:rsidRPr="0070227E" w:rsidSect="00654EA2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5F27" w:rsidRDefault="005A5F27">
      <w:pPr>
        <w:spacing w:after="0" w:line="240" w:lineRule="auto"/>
      </w:pPr>
      <w:r>
        <w:separator/>
      </w:r>
    </w:p>
  </w:endnote>
  <w:endnote w:type="continuationSeparator" w:id="0">
    <w:p w:rsidR="005A5F27" w:rsidRDefault="005A5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5F27" w:rsidRDefault="005A5F27">
    <w:pPr>
      <w:pStyle w:val="Footer"/>
      <w:jc w:val="right"/>
    </w:pPr>
    <w:fldSimple w:instr="PAGE   \* MERGEFORMAT">
      <w:r>
        <w:rPr>
          <w:noProof/>
        </w:rPr>
        <w:t>3</w:t>
      </w:r>
    </w:fldSimple>
  </w:p>
  <w:p w:rsidR="005A5F27" w:rsidRDefault="005A5F2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5F27" w:rsidRDefault="005A5F27">
      <w:pPr>
        <w:spacing w:after="0" w:line="240" w:lineRule="auto"/>
      </w:pPr>
      <w:r>
        <w:separator/>
      </w:r>
    </w:p>
  </w:footnote>
  <w:footnote w:type="continuationSeparator" w:id="0">
    <w:p w:rsidR="005A5F27" w:rsidRDefault="005A5F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54EA2"/>
    <w:rsid w:val="00070D11"/>
    <w:rsid w:val="00097A1B"/>
    <w:rsid w:val="000C3FBC"/>
    <w:rsid w:val="000E05FA"/>
    <w:rsid w:val="000F3FCF"/>
    <w:rsid w:val="00160808"/>
    <w:rsid w:val="00166EE9"/>
    <w:rsid w:val="00190A81"/>
    <w:rsid w:val="002963EF"/>
    <w:rsid w:val="002B3250"/>
    <w:rsid w:val="002B53B0"/>
    <w:rsid w:val="002D477D"/>
    <w:rsid w:val="003C4651"/>
    <w:rsid w:val="003E0561"/>
    <w:rsid w:val="003E43BF"/>
    <w:rsid w:val="0049388B"/>
    <w:rsid w:val="004E1938"/>
    <w:rsid w:val="005A5F27"/>
    <w:rsid w:val="006239D5"/>
    <w:rsid w:val="00654EA2"/>
    <w:rsid w:val="006C4A7C"/>
    <w:rsid w:val="006D2AE1"/>
    <w:rsid w:val="006E56AC"/>
    <w:rsid w:val="006E6DFE"/>
    <w:rsid w:val="0070227E"/>
    <w:rsid w:val="008B1690"/>
    <w:rsid w:val="0095717C"/>
    <w:rsid w:val="00965F72"/>
    <w:rsid w:val="009C2254"/>
    <w:rsid w:val="009F777D"/>
    <w:rsid w:val="00A014B9"/>
    <w:rsid w:val="00A81152"/>
    <w:rsid w:val="00A8546C"/>
    <w:rsid w:val="00B51F0D"/>
    <w:rsid w:val="00B653B3"/>
    <w:rsid w:val="00B91C08"/>
    <w:rsid w:val="00BE7A54"/>
    <w:rsid w:val="00D46879"/>
    <w:rsid w:val="00D64AC7"/>
    <w:rsid w:val="00D80131"/>
    <w:rsid w:val="00D94432"/>
    <w:rsid w:val="00DA5367"/>
    <w:rsid w:val="00DD3F75"/>
    <w:rsid w:val="00E0453B"/>
    <w:rsid w:val="00ED0F81"/>
    <w:rsid w:val="00EF297D"/>
    <w:rsid w:val="00EF7673"/>
    <w:rsid w:val="00F25ECE"/>
    <w:rsid w:val="00FC1F0A"/>
    <w:rsid w:val="00FD427B"/>
    <w:rsid w:val="00FE78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4EA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54EA2"/>
    <w:pPr>
      <w:ind w:left="720"/>
      <w:contextualSpacing/>
    </w:pPr>
  </w:style>
  <w:style w:type="table" w:styleId="TableGrid">
    <w:name w:val="Table Grid"/>
    <w:basedOn w:val="TableNormal"/>
    <w:uiPriority w:val="99"/>
    <w:rsid w:val="00654EA2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654E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654EA2"/>
    <w:rPr>
      <w:rFonts w:cs="Times New Roman"/>
    </w:rPr>
  </w:style>
  <w:style w:type="character" w:styleId="Hyperlink">
    <w:name w:val="Hyperlink"/>
    <w:basedOn w:val="DefaultParagraphFont"/>
    <w:uiPriority w:val="99"/>
    <w:rsid w:val="00654EA2"/>
    <w:rPr>
      <w:rFonts w:cs="Times New Roman"/>
      <w:color w:val="0000FF"/>
      <w:u w:val="single"/>
    </w:rPr>
  </w:style>
  <w:style w:type="paragraph" w:customStyle="1" w:styleId="Default">
    <w:name w:val="Default"/>
    <w:uiPriority w:val="99"/>
    <w:rsid w:val="00654EA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654E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54E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8175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146</TotalTime>
  <Pages>15</Pages>
  <Words>2273</Words>
  <Characters>13639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10</cp:revision>
  <cp:lastPrinted>2023-02-16T09:36:00Z</cp:lastPrinted>
  <dcterms:created xsi:type="dcterms:W3CDTF">2023-01-24T13:40:00Z</dcterms:created>
  <dcterms:modified xsi:type="dcterms:W3CDTF">2023-02-16T09:36:00Z</dcterms:modified>
</cp:coreProperties>
</file>